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B" w:rsidRDefault="00B70BD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5385C">
        <w:rPr>
          <w:rFonts w:ascii="Arial" w:hAnsi="Arial" w:cs="Arial"/>
          <w:b/>
          <w:sz w:val="18"/>
          <w:szCs w:val="18"/>
        </w:rPr>
        <w:t xml:space="preserve">  </w:t>
      </w:r>
      <w:r w:rsidR="00091B66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58420</wp:posOffset>
                </wp:positionV>
                <wp:extent cx="6410325" cy="266700"/>
                <wp:effectExtent l="24130" t="20320" r="33020" b="4635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5E7" w:rsidRPr="00B7281C" w:rsidRDefault="00C565E7" w:rsidP="00B70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Item 22 do Anexo I, da IN nº 001/2013 – TCE/</w:t>
                            </w:r>
                            <w:proofErr w:type="gramStart"/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Pleno</w:t>
                            </w:r>
                            <w:proofErr w:type="gramEnd"/>
                          </w:p>
                          <w:p w:rsidR="00C565E7" w:rsidRDefault="00C565E7" w:rsidP="00B70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4.6pt;margin-top:4.6pt;width:50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lvgQIAAP4EAAAOAAAAZHJzL2Uyb0RvYy54bWysVFtv2yAUfp+0/4B4X+04lyZWnapL1mlS&#10;d5Haac8ngG00DAxI7O7X74DTNOqmPUwzEuL4HL7znRtX10OnyEE4L42u6OQip0RoZrjUTUW/Pty+&#10;WVLiA2gOymhR0Ufh6fX69aur3paiMK1RXDiCINqXva1oG4Its8yzVnTgL4wVGpW1cR0EFF2TcQc9&#10;oncqK/J8kfXGcesME97j3+2opOuEX9eChc917UUgqqLILaTdpX0X92x9BWXjwLaSHWnAP7DoQGp0&#10;eoLaQgCyd/I3qE4yZ7ypwwUzXWbqWjKRYsBoJvmLaO5bsCLFgsnx9pQm//9g2afDF0ckr+iMEg0d&#10;lmgDcgDCBXkQQzCkiDnqrS/R9N6icRjemgFrneL19s6w755os2lBN+LGOdO3AjhynMSb2dnVEcdH&#10;kF3/0XB0BvtgEtBQuy4mEFNCEB1r9XiqD/IgDH8uZpN8WswpYagrFovLPBUwg/LptnU+vBemI/FQ&#10;UYf1T+hwuPMhsoHyySQ680ZJfiuVSoJrdhvlyAGwV7bLuFIAL8yUJn1Fp8sJOv87xm0R158wOhmw&#10;65XsKrrM4xeNoIx5e6d5OgeQajwjZ6WjWqR+xkCiYPYIcd/ynnAZQy2W0xXOGpfY3NNlvshXl5SA&#10;anAqWXCUOBO+ydCmloqJTdTPI54XcY3ZUraFMQ/zJ3bIwo/mKYsn90k6Y5bqHUs8FjsMuwHjiU2w&#10;M/wRK49EUnnx0cBDa9xPSnocwIr6H3twghL1QWP3rCazWZzYJMzmlwUK7lyzO9eAZghV0YBBp+Mm&#10;jFO+t042LXoa+1WbG+y4WqZmeGZ17FMcshTP8UGIU3wuJ6vnZ2v9CwAA//8DAFBLAwQUAAYACAAA&#10;ACEA4ilmMOEAAAAIAQAADwAAAGRycy9kb3ducmV2LnhtbEyPzU7DMBCE70i8g7VIXFBrN/w1IZsK&#10;2nLhgNSARI5OsiRR43UUu214e9wTnEarGc18m64m04sjja6zjLCYKxDEla07bhA+P15nSxDOa651&#10;b5kQfsjBKru8SHVS2xPv6Jj7RoQSdolGaL0fEild1ZLRbm4H4uB929FoH86xkfWoT6Hc9DJS6kEa&#10;3XFYaPVA65aqfX4wCC7ef22K9d1L8bbZbvOduikfi3fE66vp+QmEp8n/heGMH9AhC0ylPXDtRI8w&#10;i+IoRBHOEvx4qW5BlAj3iwhklsr/D2S/AAAA//8DAFBLAQItABQABgAIAAAAIQC2gziS/gAAAOEB&#10;AAATAAAAAAAAAAAAAAAAAAAAAABbQ29udGVudF9UeXBlc10ueG1sUEsBAi0AFAAGAAgAAAAhADj9&#10;If/WAAAAlAEAAAsAAAAAAAAAAAAAAAAALwEAAF9yZWxzLy5yZWxzUEsBAi0AFAAGAAgAAAAhAFc+&#10;GW+BAgAA/gQAAA4AAAAAAAAAAAAAAAAALgIAAGRycy9lMm9Eb2MueG1sUEsBAi0AFAAGAAgAAAAh&#10;AOIpZjDhAAAACAEAAA8AAAAAAAAAAAAAAAAA2wQAAGRycy9kb3ducmV2LnhtbFBLBQYAAAAABAAE&#10;APMAAADpBQAAAAA=&#10;" fillcolor="#d8d8d8" strokecolor="#f2f2f2" strokeweight="3pt">
                <v:shadow on="t" color="#525252" opacity=".5" offset="1pt"/>
                <v:textbox>
                  <w:txbxContent>
                    <w:p w:rsidR="00C565E7" w:rsidRPr="00B7281C" w:rsidRDefault="00C565E7" w:rsidP="00B70B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3033">
                        <w:rPr>
                          <w:rFonts w:ascii="Arial" w:hAnsi="Arial" w:cs="Arial"/>
                          <w:b/>
                        </w:rPr>
                        <w:t>Item 22 do Anexo I, da IN nº 001/2013 – TCE/Pleno</w:t>
                      </w:r>
                    </w:p>
                    <w:p w:rsidR="00C565E7" w:rsidRDefault="00C565E7" w:rsidP="00B70B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385C">
        <w:rPr>
          <w:rFonts w:ascii="Arial" w:hAnsi="Arial" w:cs="Arial"/>
          <w:b/>
        </w:rPr>
        <w:t xml:space="preserve">DEMONSTRATIVO DOS PROCESSOS </w:t>
      </w:r>
      <w:r w:rsidR="00A93CC6">
        <w:rPr>
          <w:rFonts w:ascii="Arial" w:hAnsi="Arial" w:cs="Arial"/>
          <w:b/>
        </w:rPr>
        <w:t>LICITATÓRIOS INSTAURADOS EM 2014</w:t>
      </w:r>
      <w:r w:rsidR="007B4A0E">
        <w:rPr>
          <w:rFonts w:ascii="Arial" w:hAnsi="Arial" w:cs="Arial"/>
          <w:b/>
        </w:rPr>
        <w:t>.</w:t>
      </w:r>
    </w:p>
    <w:p w:rsidR="007D463B" w:rsidRPr="0085385C" w:rsidRDefault="007D463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4852"/>
      </w:tblGrid>
      <w:tr w:rsidR="007D463B" w:rsidRPr="0085385C" w:rsidTr="007B4A0E">
        <w:tc>
          <w:tcPr>
            <w:tcW w:w="4503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UNIDADE ORÇAMENTÁRIA: 0001</w:t>
            </w:r>
          </w:p>
        </w:tc>
        <w:tc>
          <w:tcPr>
            <w:tcW w:w="4852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CÂMARA MUNICIPAL DE BONFIM</w:t>
            </w:r>
          </w:p>
        </w:tc>
      </w:tr>
    </w:tbl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C55759" w:rsidRPr="0085385C" w:rsidTr="00C565E7">
        <w:trPr>
          <w:trHeight w:val="342"/>
        </w:trPr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65E7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</w:t>
            </w:r>
            <w:r w:rsidR="00C55759">
              <w:rPr>
                <w:rFonts w:ascii="Arial" w:hAnsi="Arial" w:cs="Arial"/>
                <w:sz w:val="18"/>
                <w:szCs w:val="18"/>
              </w:rPr>
              <w:t>/2014</w:t>
            </w:r>
          </w:p>
        </w:tc>
      </w:tr>
      <w:tr w:rsidR="00C55759" w:rsidRPr="0085385C" w:rsidTr="00C565E7">
        <w:trPr>
          <w:trHeight w:val="250"/>
        </w:trPr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DATA DA ABERTURA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65E7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C5575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55759">
              <w:rPr>
                <w:rFonts w:ascii="Arial" w:hAnsi="Arial" w:cs="Arial"/>
                <w:sz w:val="18"/>
                <w:szCs w:val="18"/>
              </w:rPr>
              <w:t>/2014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INDENTIFICAÇÃO DO CERTAME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65E7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DISPENSA DE LICITAÇÃO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65E7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MATERIAL DE EXPEDIENTE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 ORÇADO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565E7">
              <w:rPr>
                <w:rFonts w:ascii="Arial" w:hAnsi="Arial" w:cs="Arial"/>
                <w:sz w:val="18"/>
                <w:szCs w:val="18"/>
              </w:rPr>
              <w:t>7.919,10</w:t>
            </w:r>
          </w:p>
        </w:tc>
      </w:tr>
      <w:tr w:rsidR="00C565E7" w:rsidRPr="0085385C" w:rsidTr="00C565E7">
        <w:tc>
          <w:tcPr>
            <w:tcW w:w="4679" w:type="dxa"/>
            <w:shd w:val="clear" w:color="auto" w:fill="auto"/>
            <w:vAlign w:val="center"/>
          </w:tcPr>
          <w:p w:rsidR="00C565E7" w:rsidRPr="0085385C" w:rsidRDefault="00C565E7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DOS PARTICIPANTES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65E7" w:rsidRDefault="00C565E7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DE QUEIROZ MARTINS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</w:t>
            </w:r>
            <w:proofErr w:type="gramEnd"/>
          </w:p>
          <w:p w:rsidR="00C565E7" w:rsidRDefault="00C565E7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LEANDRO D SILVA ME</w:t>
            </w:r>
          </w:p>
          <w:p w:rsidR="00C565E7" w:rsidRPr="0085385C" w:rsidRDefault="00C565E7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DOS SANTOS RODRIGUES ME</w:t>
            </w:r>
          </w:p>
        </w:tc>
      </w:tr>
      <w:tr w:rsidR="00C565E7" w:rsidRPr="0085385C" w:rsidTr="00C565E7">
        <w:tc>
          <w:tcPr>
            <w:tcW w:w="4679" w:type="dxa"/>
            <w:shd w:val="clear" w:color="auto" w:fill="auto"/>
            <w:vAlign w:val="center"/>
          </w:tcPr>
          <w:p w:rsidR="00C565E7" w:rsidRPr="0085385C" w:rsidRDefault="00C565E7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E CNPJ DO LICITANTE VENCEDOR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65E7" w:rsidRDefault="00C565E7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DE QUEIROZ MARTINS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</w:t>
            </w:r>
            <w:proofErr w:type="gramEnd"/>
          </w:p>
          <w:p w:rsidR="00C565E7" w:rsidRPr="0085385C" w:rsidRDefault="00C565E7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06.182.492/0001-60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ADJUCADO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 w:rsidRPr="0085385C">
              <w:rPr>
                <w:rFonts w:ascii="Arial" w:hAnsi="Arial" w:cs="Arial"/>
                <w:b/>
                <w:sz w:val="18"/>
                <w:szCs w:val="18"/>
              </w:rPr>
              <w:t>CONTRATADO)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565E7">
              <w:rPr>
                <w:rFonts w:ascii="Arial" w:hAnsi="Arial" w:cs="Arial"/>
                <w:sz w:val="18"/>
                <w:szCs w:val="18"/>
              </w:rPr>
              <w:t>7.919,10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TIPO DE LICITAÇÃO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– ART. 2</w:t>
            </w:r>
            <w:r w:rsidR="00C565E7">
              <w:rPr>
                <w:rFonts w:ascii="Arial" w:hAnsi="Arial" w:cs="Arial"/>
                <w:sz w:val="18"/>
                <w:szCs w:val="18"/>
              </w:rPr>
              <w:t>4</w:t>
            </w:r>
            <w:r w:rsidRPr="0085385C">
              <w:rPr>
                <w:rFonts w:ascii="Arial" w:hAnsi="Arial" w:cs="Arial"/>
                <w:sz w:val="18"/>
                <w:szCs w:val="18"/>
              </w:rPr>
              <w:t>, II DA LEI 8.666/93.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SITUAÇÃO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65E7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ENCERRADO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FUNDAMENTAÇÃO LEGAL DA REVOGAÇÃO E ANULAÇÃO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>NÃO HOUVE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DA NOTA DE EMPENHO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85385C" w:rsidRDefault="00C565E7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021</w:t>
            </w:r>
            <w:r w:rsidR="00C5575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C55759" w:rsidRPr="0085385C">
              <w:rPr>
                <w:rFonts w:ascii="Arial" w:hAnsi="Arial" w:cs="Arial"/>
                <w:sz w:val="18"/>
                <w:szCs w:val="18"/>
              </w:rPr>
              <w:t xml:space="preserve"> EMISSÃO</w:t>
            </w:r>
            <w:proofErr w:type="gramEnd"/>
            <w:r w:rsidR="00C55759" w:rsidRPr="0085385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C55759" w:rsidRPr="0085385C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55759" w:rsidRPr="0085385C">
              <w:rPr>
                <w:rFonts w:ascii="Arial" w:hAnsi="Arial" w:cs="Arial"/>
                <w:sz w:val="18"/>
                <w:szCs w:val="18"/>
              </w:rPr>
              <w:t>/201</w:t>
            </w:r>
            <w:r w:rsidR="00C55759">
              <w:rPr>
                <w:rFonts w:ascii="Arial" w:hAnsi="Arial" w:cs="Arial"/>
                <w:sz w:val="18"/>
                <w:szCs w:val="18"/>
              </w:rPr>
              <w:t>4</w:t>
            </w:r>
            <w:r w:rsidR="00C55759" w:rsidRPr="00853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VALORES LIQUIDADOS E PAGOS COM RESPECTIVAS DATAS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VALOR: </w:t>
            </w:r>
            <w:r w:rsidR="00C471A6">
              <w:rPr>
                <w:rFonts w:ascii="Arial" w:hAnsi="Arial" w:cs="Arial"/>
                <w:sz w:val="18"/>
                <w:szCs w:val="18"/>
              </w:rPr>
              <w:t>7.919,10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="00C471A6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C471A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C55759" w:rsidRPr="0085385C" w:rsidRDefault="00C55759" w:rsidP="00C565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759" w:rsidRPr="0085385C" w:rsidTr="00C565E7">
        <w:tc>
          <w:tcPr>
            <w:tcW w:w="4679" w:type="dxa"/>
            <w:shd w:val="clear" w:color="auto" w:fill="auto"/>
            <w:vAlign w:val="center"/>
          </w:tcPr>
          <w:p w:rsidR="00C55759" w:rsidRPr="0085385C" w:rsidRDefault="00C55759" w:rsidP="00C565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DO CONTRATO DECORRENTE DA RESPECTIVA LIQUIDAÇÃO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55759" w:rsidRPr="00C55759" w:rsidRDefault="00C471A6" w:rsidP="00C471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A479D8" w:rsidRDefault="00A479D8" w:rsidP="00342C1B">
      <w:pPr>
        <w:spacing w:after="0" w:line="240" w:lineRule="auto"/>
      </w:pPr>
    </w:p>
    <w:p w:rsidR="00C471A6" w:rsidRDefault="00C471A6" w:rsidP="00342C1B">
      <w:pPr>
        <w:spacing w:after="0" w:line="240" w:lineRule="auto"/>
      </w:pPr>
      <w:bookmarkStart w:id="0" w:name="_GoBack"/>
      <w:bookmarkEnd w:id="0"/>
    </w:p>
    <w:sectPr w:rsidR="00C471A6" w:rsidSect="00A91C7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34" w:bottom="567" w:left="1134" w:header="284" w:footer="87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3A" w:rsidRDefault="00FF743A" w:rsidP="00E7179E">
      <w:pPr>
        <w:spacing w:after="0" w:line="240" w:lineRule="auto"/>
      </w:pPr>
      <w:r>
        <w:separator/>
      </w:r>
    </w:p>
  </w:endnote>
  <w:endnote w:type="continuationSeparator" w:id="0">
    <w:p w:rsidR="00FF743A" w:rsidRDefault="00FF743A" w:rsidP="00E7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091B66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-19050</wp:posOffset>
              </wp:positionV>
              <wp:extent cx="6457950" cy="635"/>
              <wp:effectExtent l="14605" t="19050" r="2349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.35pt;margin-top:-1.5pt;width:50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KZJ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Munj4spKEfBN3uIjBJSXFONdf4T1z0KRomdt0S0na+0UiC9tlks&#10;RA4vzgdipLgmhLpKb4SUcQOkQkOJJ/Pp4zRmOC0FC94Q52y7q6RFBwJLVKXhF9sEz32Y1XvFIlrH&#10;CVtfbE+EPNtQXaqAB70Bn4t13pIfi3Sxnq/n+SifzNajPK3r0fOmykezTfY4rR/qqqqzn4Falhed&#10;YIyrwO66sVn+dxtxeTvnXbvt7G0OyXv0ODAge/2PpKO4Qc/zZuw0O23tVXRY0hh8eVDhFdzfwb5/&#10;9qtfAAAA//8DAFBLAwQUAAYACAAAACEAXcv+td0AAAAJAQAADwAAAGRycy9kb3ducmV2LnhtbEyP&#10;zU7DMBCE70i8g7VI3FqHtKIkjVNRJFQOXAj07sZOHBGvI9ttzNuznOhtf0Yz31S7ZEd20T4MDgU8&#10;LDNgGlunBuwFfH2+Lp6AhShRydGhFvCjA+zq25tKlsrN+KEvTewZmWAopQAT41RyHlqjrQxLN2mk&#10;X+e8lZFW33Pl5UzmduR5lj1yKwekBCMn/WJ0+92cLeV60x2sNXNTHLu3w75736cUhLi/S89bYFGn&#10;+C+GP3xCh5qYTu6MKrBRwGKdb0hKw4o6kaDYrFfATnTIC+B1xa8b1L8AAAD//wMAUEsBAi0AFAAG&#10;AAgAAAAhALaDOJL+AAAA4QEAABMAAAAAAAAAAAAAAAAAAAAAAFtDb250ZW50X1R5cGVzXS54bWxQ&#10;SwECLQAUAAYACAAAACEAOP0h/9YAAACUAQAACwAAAAAAAAAAAAAAAAAvAQAAX3JlbHMvLnJlbHNQ&#10;SwECLQAUAAYACAAAACEA60SCmSQCAAA+BAAADgAAAAAAAAAAAAAAAAAuAgAAZHJzL2Uyb0RvYy54&#10;bWxQSwECLQAUAAYACAAAACEAXcv+td0AAAAJAQAADwAAAAAAAAAAAAAAAAB+BAAAZHJzL2Rvd25y&#10;ZXYueG1sUEsFBgAAAAAEAAQA8wAAAIgFAAAAAA==&#10;" strokecolor="#c00000" strokeweight="2.25pt"/>
          </w:pict>
        </mc:Fallback>
      </mc:AlternateContent>
    </w:r>
  </w:p>
  <w:p w:rsidR="00C565E7" w:rsidRDefault="00C565E7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3A" w:rsidRDefault="00FF743A" w:rsidP="00E7179E">
      <w:pPr>
        <w:spacing w:after="0" w:line="240" w:lineRule="auto"/>
      </w:pPr>
      <w:r>
        <w:separator/>
      </w:r>
    </w:p>
  </w:footnote>
  <w:footnote w:type="continuationSeparator" w:id="0">
    <w:p w:rsidR="00FF743A" w:rsidRDefault="00FF743A" w:rsidP="00E7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FF743A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1" o:spid="_x0000_s2050" type="#_x0000_t75" style="position:absolute;margin-left:0;margin-top:0;width:790.5pt;height:558pt;z-index:-251656192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35"/>
    </w:tblGrid>
    <w:tr w:rsidR="00C565E7" w:rsidRPr="00B56134" w:rsidTr="008F1F40">
      <w:trPr>
        <w:trHeight w:val="509"/>
      </w:trPr>
      <w:tc>
        <w:tcPr>
          <w:tcW w:w="92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929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95"/>
          </w:tblGrid>
          <w:tr w:rsidR="00C565E7" w:rsidRPr="00B56134" w:rsidTr="008F1F40">
            <w:trPr>
              <w:trHeight w:val="509"/>
              <w:tblCellSpacing w:w="0" w:type="dxa"/>
            </w:trPr>
            <w:tc>
              <w:tcPr>
                <w:tcW w:w="929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C565E7" w:rsidRPr="00B56134" w:rsidRDefault="00091B66" w:rsidP="008F1F40">
                <w:pPr>
                  <w:suppressAutoHyphens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  <w:r>
                  <w:rPr>
                    <w:rFonts w:ascii="Arial" w:eastAsia="Times New Roman" w:hAnsi="Arial" w:cs="Arial"/>
                    <w:noProof/>
                    <w:kern w:val="0"/>
                    <w:sz w:val="20"/>
                    <w:szCs w:val="20"/>
                    <w:lang w:eastAsia="pt-BR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2269490</wp:posOffset>
                      </wp:positionH>
                      <wp:positionV relativeFrom="paragraph">
                        <wp:posOffset>-377190</wp:posOffset>
                      </wp:positionV>
                      <wp:extent cx="1247775" cy="647700"/>
                      <wp:effectExtent l="0" t="0" r="9525" b="0"/>
                      <wp:wrapNone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6477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C565E7" w:rsidRPr="00B56134" w:rsidTr="008F1F40">
            <w:trPr>
              <w:trHeight w:val="285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C565E7" w:rsidRPr="00B56134" w:rsidRDefault="00C565E7" w:rsidP="008F1F40">
                <w:pPr>
                  <w:suppressAutoHyphens w:val="0"/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</w:p>
            </w:tc>
          </w:tr>
        </w:tbl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C565E7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ESTADO DE RORAIMA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565E7" w:rsidRPr="00A91C7D" w:rsidRDefault="00A91C7D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CÂMARA MUNICIPAL DE BONFIM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091B66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-185420</wp:posOffset>
                    </wp:positionH>
                    <wp:positionV relativeFrom="paragraph">
                      <wp:posOffset>142240</wp:posOffset>
                    </wp:positionV>
                    <wp:extent cx="6410325" cy="19050"/>
                    <wp:effectExtent l="14605" t="18415" r="23495" b="19685"/>
                    <wp:wrapNone/>
                    <wp:docPr id="2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032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14.6pt;margin-top:11.2pt;width:504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iLA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Q3t64wrwqtTWhgLpUT2bJ02/OaR01RK159H55WQgNgsRyZuQsHEGkuz6j5qBDwH8&#10;2KtjYzvUSGG+hsAADv1Axzic03U4/OgRhY+zPEvvJlOMKJxli3Qah5eQIsCEYGOd/8B1h4JRYuct&#10;EfvWV1opkIG2QwpyeHI+kPwVEIKV3ggpoxqkQj20Yz69n0ZSTkvBwmnwc3a/q6RFBwKCqtLwxJLh&#10;5NbN6lfFIlrLCVufbU+EHGzILlXAg+qAz9kaFPN9kS7W8/U8H+WT2XqUp3U9etxU+Wi2ye6n9V1d&#10;VXX2I1DL8qIVjHEV2F3Um+V/p47zPRp0d9XvtQ/JW/TYMCB7eUfScdBhtoNKdpqdtvYiABBsdD5f&#10;rnAjbvdg3/4CVj8BAAD//wMAUEsDBBQABgAIAAAAIQC18lkg3gAAAAkBAAAPAAAAZHJzL2Rvd25y&#10;ZXYueG1sTI/BTsMwDIbvSLxDZCRuW9pswFaaTgiJyw5IlIE4Zo1pKhqnatKtvD3mBEfbn35/f7mb&#10;fS9OOMYukIZ8mYFAaoLtqNVweH1abEDEZMiaPhBq+MYIu+ryojSFDWd6wVOdWsEhFAujwaU0FFLG&#10;xqE3cRkGJL59htGbxOPYSjuaM4f7Xqosu5XedMQfnBnw0WHzVU9ew+rgPt7jHT03YfJU126f5297&#10;ra+v5od7EAnn9AfDrz6rQ8VOxzCRjaLXsFBbxagGpdYgGNhushWIIy9u1iCrUv5vUP0AAAD//wMA&#10;UEsBAi0AFAAGAAgAAAAhALaDOJL+AAAA4QEAABMAAAAAAAAAAAAAAAAAAAAAAFtDb250ZW50X1R5&#10;cGVzXS54bWxQSwECLQAUAAYACAAAACEAOP0h/9YAAACUAQAACwAAAAAAAAAAAAAAAAAvAQAAX3Jl&#10;bHMvLnJlbHNQSwECLQAUAAYACAAAACEAtGpRoiwCAABKBAAADgAAAAAAAAAAAAAAAAAuAgAAZHJz&#10;L2Uyb0RvYy54bWxQSwECLQAUAAYACAAAACEAtfJZIN4AAAAJAQAADwAAAAAAAAAAAAAAAACGBAAA&#10;ZHJzL2Rvd25yZXYueG1sUEsFBgAAAAAEAAQA8wAAAJEFAAAAAA==&#10;" strokecolor="#c00000" strokeweight="2.25pt"/>
                </w:pict>
              </mc:Fallback>
            </mc:AlternateContent>
          </w:r>
          <w:r w:rsidR="00C565E7" w:rsidRPr="00A91C7D"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  <w:t>COMISSÃO PERMANENTE DE LICITAÇÃO</w:t>
          </w:r>
        </w:p>
      </w:tc>
    </w:tr>
  </w:tbl>
  <w:p w:rsidR="00C565E7" w:rsidRDefault="00C565E7" w:rsidP="008F1F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FF74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0" o:spid="_x0000_s2049" type="#_x0000_t75" style="position:absolute;margin-left:0;margin-top:0;width:790.5pt;height:558pt;z-index:-251652096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45459"/>
    <w:multiLevelType w:val="hybridMultilevel"/>
    <w:tmpl w:val="5C3E14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BEE"/>
    <w:multiLevelType w:val="hybridMultilevel"/>
    <w:tmpl w:val="CC2C66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3395"/>
    <w:multiLevelType w:val="hybridMultilevel"/>
    <w:tmpl w:val="193C7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C46A4"/>
    <w:multiLevelType w:val="hybridMultilevel"/>
    <w:tmpl w:val="61485BEA"/>
    <w:lvl w:ilvl="0" w:tplc="AF8C0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F717E"/>
    <w:multiLevelType w:val="hybridMultilevel"/>
    <w:tmpl w:val="A5764D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B"/>
    <w:rsid w:val="00000233"/>
    <w:rsid w:val="0001175B"/>
    <w:rsid w:val="00017418"/>
    <w:rsid w:val="00033103"/>
    <w:rsid w:val="0007251D"/>
    <w:rsid w:val="00083977"/>
    <w:rsid w:val="00091B66"/>
    <w:rsid w:val="00095807"/>
    <w:rsid w:val="000A0477"/>
    <w:rsid w:val="000C5F2E"/>
    <w:rsid w:val="000F0C4C"/>
    <w:rsid w:val="00115855"/>
    <w:rsid w:val="00116F74"/>
    <w:rsid w:val="00144695"/>
    <w:rsid w:val="00180537"/>
    <w:rsid w:val="00197617"/>
    <w:rsid w:val="001A6F05"/>
    <w:rsid w:val="001B2F49"/>
    <w:rsid w:val="001E0971"/>
    <w:rsid w:val="00213510"/>
    <w:rsid w:val="00217D5F"/>
    <w:rsid w:val="002907B9"/>
    <w:rsid w:val="002A4CBF"/>
    <w:rsid w:val="002B0DBC"/>
    <w:rsid w:val="002B1AAB"/>
    <w:rsid w:val="002B774A"/>
    <w:rsid w:val="002E126F"/>
    <w:rsid w:val="00307B0A"/>
    <w:rsid w:val="003275E3"/>
    <w:rsid w:val="00342C1B"/>
    <w:rsid w:val="00384830"/>
    <w:rsid w:val="00384852"/>
    <w:rsid w:val="00385138"/>
    <w:rsid w:val="00397535"/>
    <w:rsid w:val="003B0376"/>
    <w:rsid w:val="003C4DDB"/>
    <w:rsid w:val="004300EE"/>
    <w:rsid w:val="00452E89"/>
    <w:rsid w:val="00493368"/>
    <w:rsid w:val="0049459E"/>
    <w:rsid w:val="004A662C"/>
    <w:rsid w:val="004B3313"/>
    <w:rsid w:val="004C3DF3"/>
    <w:rsid w:val="004C7336"/>
    <w:rsid w:val="004E2634"/>
    <w:rsid w:val="00513235"/>
    <w:rsid w:val="00524AD6"/>
    <w:rsid w:val="005559D7"/>
    <w:rsid w:val="00566AA7"/>
    <w:rsid w:val="005840CF"/>
    <w:rsid w:val="005B7366"/>
    <w:rsid w:val="005C2E77"/>
    <w:rsid w:val="005E5F8F"/>
    <w:rsid w:val="00635C9A"/>
    <w:rsid w:val="00644FA8"/>
    <w:rsid w:val="006768EF"/>
    <w:rsid w:val="0067752E"/>
    <w:rsid w:val="006C1868"/>
    <w:rsid w:val="006C315F"/>
    <w:rsid w:val="00703C98"/>
    <w:rsid w:val="00750CE0"/>
    <w:rsid w:val="00752000"/>
    <w:rsid w:val="00753AB9"/>
    <w:rsid w:val="007A5C0E"/>
    <w:rsid w:val="007B4A0E"/>
    <w:rsid w:val="007D463B"/>
    <w:rsid w:val="00801DD6"/>
    <w:rsid w:val="00830BA5"/>
    <w:rsid w:val="00837E36"/>
    <w:rsid w:val="0085385C"/>
    <w:rsid w:val="00862391"/>
    <w:rsid w:val="008636A1"/>
    <w:rsid w:val="008A74CC"/>
    <w:rsid w:val="008F1F40"/>
    <w:rsid w:val="008F745A"/>
    <w:rsid w:val="00996F3F"/>
    <w:rsid w:val="009D0519"/>
    <w:rsid w:val="009D06C6"/>
    <w:rsid w:val="009D2BC0"/>
    <w:rsid w:val="009E131F"/>
    <w:rsid w:val="009F3F4A"/>
    <w:rsid w:val="009F721F"/>
    <w:rsid w:val="00A069F9"/>
    <w:rsid w:val="00A44D36"/>
    <w:rsid w:val="00A479D8"/>
    <w:rsid w:val="00A62715"/>
    <w:rsid w:val="00A706B7"/>
    <w:rsid w:val="00A801A6"/>
    <w:rsid w:val="00A8167F"/>
    <w:rsid w:val="00A9093F"/>
    <w:rsid w:val="00A91C7D"/>
    <w:rsid w:val="00A93CC6"/>
    <w:rsid w:val="00AD015F"/>
    <w:rsid w:val="00AD2004"/>
    <w:rsid w:val="00AE745F"/>
    <w:rsid w:val="00B21F14"/>
    <w:rsid w:val="00B26F11"/>
    <w:rsid w:val="00B607DB"/>
    <w:rsid w:val="00B70BDB"/>
    <w:rsid w:val="00B82EFB"/>
    <w:rsid w:val="00B93D2E"/>
    <w:rsid w:val="00BD5E42"/>
    <w:rsid w:val="00BD6597"/>
    <w:rsid w:val="00BF1DFC"/>
    <w:rsid w:val="00BF4307"/>
    <w:rsid w:val="00BF7DBF"/>
    <w:rsid w:val="00C1178D"/>
    <w:rsid w:val="00C471A6"/>
    <w:rsid w:val="00C47723"/>
    <w:rsid w:val="00C55759"/>
    <w:rsid w:val="00C5643C"/>
    <w:rsid w:val="00C565E7"/>
    <w:rsid w:val="00C9194A"/>
    <w:rsid w:val="00C95D42"/>
    <w:rsid w:val="00CB6516"/>
    <w:rsid w:val="00CD214B"/>
    <w:rsid w:val="00CD4134"/>
    <w:rsid w:val="00CE2EAC"/>
    <w:rsid w:val="00CF3B3C"/>
    <w:rsid w:val="00D16848"/>
    <w:rsid w:val="00D3191E"/>
    <w:rsid w:val="00D5608A"/>
    <w:rsid w:val="00DD726D"/>
    <w:rsid w:val="00E10A6D"/>
    <w:rsid w:val="00E20A96"/>
    <w:rsid w:val="00E2733E"/>
    <w:rsid w:val="00E629C6"/>
    <w:rsid w:val="00E7179E"/>
    <w:rsid w:val="00E83F21"/>
    <w:rsid w:val="00E96645"/>
    <w:rsid w:val="00EA187C"/>
    <w:rsid w:val="00ED1DC9"/>
    <w:rsid w:val="00ED34E9"/>
    <w:rsid w:val="00F11F63"/>
    <w:rsid w:val="00F208BA"/>
    <w:rsid w:val="00F20DD0"/>
    <w:rsid w:val="00F86987"/>
    <w:rsid w:val="00FB00D1"/>
    <w:rsid w:val="00FB52FD"/>
    <w:rsid w:val="00FE45F8"/>
    <w:rsid w:val="00FE476D"/>
    <w:rsid w:val="00FF2567"/>
    <w:rsid w:val="00FF443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29E2-F333-4515-BC06-BD1BBAB9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Seapa</cp:lastModifiedBy>
  <cp:revision>2</cp:revision>
  <cp:lastPrinted>2014-03-23T18:34:00Z</cp:lastPrinted>
  <dcterms:created xsi:type="dcterms:W3CDTF">2014-12-15T23:47:00Z</dcterms:created>
  <dcterms:modified xsi:type="dcterms:W3CDTF">2014-12-15T23:47:00Z</dcterms:modified>
</cp:coreProperties>
</file>