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40C4" w14:textId="77777777" w:rsidR="005B24F0" w:rsidRDefault="00741CBA">
      <w:pPr>
        <w:tabs>
          <w:tab w:val="center" w:pos="2191"/>
          <w:tab w:val="right" w:pos="15980"/>
        </w:tabs>
        <w:spacing w:after="15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732936" wp14:editId="2D8D18EB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698500" cy="561975"/>
            <wp:effectExtent l="0" t="0" r="6350" b="9525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Arial" w:eastAsia="Arial" w:hAnsi="Arial" w:cs="Arial"/>
          <w:b/>
          <w:sz w:val="16"/>
        </w:rPr>
        <w:t>ESTADO DE RORAIMA</w:t>
      </w:r>
      <w:r>
        <w:rPr>
          <w:rFonts w:ascii="Arial" w:eastAsia="Arial" w:hAnsi="Arial" w:cs="Arial"/>
          <w:b/>
          <w:sz w:val="16"/>
        </w:rPr>
        <w:tab/>
        <w:t>RELATÓRIO DE GESTÃO FISCAL : 2020</w:t>
      </w:r>
    </w:p>
    <w:p w14:paraId="62848EB2" w14:textId="77777777" w:rsidR="005B24F0" w:rsidRDefault="00741CBA">
      <w:pPr>
        <w:spacing w:after="53"/>
      </w:pPr>
      <w:r>
        <w:rPr>
          <w:rFonts w:ascii="Arial" w:eastAsia="Arial" w:hAnsi="Arial" w:cs="Arial"/>
          <w:b/>
          <w:sz w:val="20"/>
        </w:rPr>
        <w:t>MUNICIPIO DE BONFIM</w:t>
      </w:r>
    </w:p>
    <w:p w14:paraId="1263274C" w14:textId="77777777" w:rsidR="005B24F0" w:rsidRDefault="00741CBA">
      <w:pPr>
        <w:tabs>
          <w:tab w:val="center" w:pos="2055"/>
          <w:tab w:val="right" w:pos="15980"/>
        </w:tabs>
        <w:spacing w:after="104"/>
      </w:pPr>
      <w:r>
        <w:tab/>
      </w:r>
      <w:r>
        <w:rPr>
          <w:rFonts w:ascii="Arial" w:eastAsia="Arial" w:hAnsi="Arial" w:cs="Arial"/>
          <w:b/>
          <w:sz w:val="14"/>
        </w:rPr>
        <w:t>PODER LEGISLATIVO</w:t>
      </w:r>
      <w:r>
        <w:rPr>
          <w:rFonts w:ascii="Arial" w:eastAsia="Arial" w:hAnsi="Arial" w:cs="Arial"/>
          <w:b/>
          <w:sz w:val="14"/>
        </w:rPr>
        <w:tab/>
        <w:t>DEMONSTRATIVO DA DESPESA COM PESSOAL</w:t>
      </w:r>
    </w:p>
    <w:p w14:paraId="00E73FEB" w14:textId="77777777" w:rsidR="005B24F0" w:rsidRDefault="00741CBA">
      <w:pPr>
        <w:tabs>
          <w:tab w:val="center" w:pos="2981"/>
          <w:tab w:val="right" w:pos="15980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B50044" wp14:editId="4BD815A2">
                <wp:simplePos x="0" y="0"/>
                <wp:positionH relativeFrom="page">
                  <wp:posOffset>355600</wp:posOffset>
                </wp:positionH>
                <wp:positionV relativeFrom="page">
                  <wp:posOffset>7156450</wp:posOffset>
                </wp:positionV>
                <wp:extent cx="10160000" cy="1"/>
                <wp:effectExtent l="0" t="0" r="0" b="0"/>
                <wp:wrapTopAndBottom/>
                <wp:docPr id="7958" name="Group 7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0" cy="1"/>
                          <a:chOff x="0" y="0"/>
                          <a:chExt cx="10160000" cy="1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101600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00" h="1">
                                <a:moveTo>
                                  <a:pt x="0" y="0"/>
                                </a:moveTo>
                                <a:lnTo>
                                  <a:pt x="10160000" y="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8" style="width:800pt;height:6.10352e-05pt;position:absolute;mso-position-horizontal-relative:page;mso-position-horizontal:absolute;margin-left:28pt;mso-position-vertical-relative:page;margin-top:563.5pt;" coordsize="101600,0">
                <v:shape id="Shape 338" style="position:absolute;width:101600;height:0;left:0;top:0;" coordsize="10160000,1" path="m0,0l10160000,1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sz w:val="14"/>
        </w:rPr>
        <w:t>ORCAMENTO FISCAL E DA SEGURIDADE SOCIAL</w:t>
      </w:r>
      <w:r>
        <w:rPr>
          <w:rFonts w:ascii="Arial" w:eastAsia="Arial" w:hAnsi="Arial" w:cs="Arial"/>
          <w:sz w:val="14"/>
        </w:rPr>
        <w:tab/>
        <w:t>MAIO/2019 A ABRIL/2020 ( ANUAL )</w:t>
      </w:r>
    </w:p>
    <w:tbl>
      <w:tblPr>
        <w:tblStyle w:val="TableGrid"/>
        <w:tblW w:w="138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0"/>
        <w:gridCol w:w="236"/>
        <w:gridCol w:w="471"/>
        <w:gridCol w:w="709"/>
        <w:gridCol w:w="710"/>
        <w:gridCol w:w="708"/>
        <w:gridCol w:w="330"/>
        <w:gridCol w:w="522"/>
        <w:gridCol w:w="711"/>
        <w:gridCol w:w="713"/>
        <w:gridCol w:w="711"/>
        <w:gridCol w:w="708"/>
        <w:gridCol w:w="709"/>
        <w:gridCol w:w="851"/>
        <w:gridCol w:w="708"/>
        <w:gridCol w:w="993"/>
        <w:gridCol w:w="938"/>
        <w:gridCol w:w="54"/>
      </w:tblGrid>
      <w:tr w:rsidR="00060FB7" w14:paraId="26CFAB9E" w14:textId="77777777" w:rsidTr="00B82155">
        <w:trPr>
          <w:trHeight w:val="93"/>
        </w:trPr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BBB6A" w14:textId="77777777" w:rsidR="005B24F0" w:rsidRDefault="00741CBA">
            <w:r>
              <w:rPr>
                <w:rFonts w:ascii="Arial" w:eastAsia="Arial" w:hAnsi="Arial" w:cs="Arial"/>
                <w:sz w:val="10"/>
              </w:rPr>
              <w:t>RGF - ANEXO 1 (LRF, art. 55, inciso I, alínea "a")</w:t>
            </w:r>
          </w:p>
        </w:tc>
        <w:tc>
          <w:tcPr>
            <w:tcW w:w="105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A1AF53" w14:textId="77777777" w:rsidR="005B24F0" w:rsidRDefault="00741CBA">
            <w:pPr>
              <w:jc w:val="right"/>
            </w:pPr>
            <w:r>
              <w:rPr>
                <w:rFonts w:ascii="Arial" w:eastAsia="Arial" w:hAnsi="Arial" w:cs="Arial"/>
                <w:sz w:val="10"/>
              </w:rPr>
              <w:t>R$ 1,00</w:t>
            </w:r>
          </w:p>
        </w:tc>
      </w:tr>
      <w:tr w:rsidR="00060FB7" w14:paraId="4C06FF17" w14:textId="77777777" w:rsidTr="00B82155">
        <w:trPr>
          <w:trHeight w:val="500"/>
        </w:trPr>
        <w:tc>
          <w:tcPr>
            <w:tcW w:w="31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7F7832D" w14:textId="77777777" w:rsidR="005B24F0" w:rsidRDefault="00741CBA">
            <w:r>
              <w:rPr>
                <w:rFonts w:ascii="Arial" w:eastAsia="Arial" w:hAnsi="Arial" w:cs="Arial"/>
                <w:b/>
                <w:sz w:val="14"/>
              </w:rPr>
              <w:t>DESPESA COM PESSOAL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D70005B" w14:textId="77777777" w:rsidR="005B24F0" w:rsidRDefault="005B24F0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CA86F1" w14:textId="77777777" w:rsidR="005B24F0" w:rsidRDefault="005B24F0"/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A783E5" w14:textId="77777777" w:rsidR="005B24F0" w:rsidRDefault="005B24F0"/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7BD8CF" w14:textId="77777777" w:rsidR="005B24F0" w:rsidRDefault="005B24F0"/>
        </w:tc>
        <w:tc>
          <w:tcPr>
            <w:tcW w:w="21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395743" w14:textId="77777777" w:rsidR="005B24F0" w:rsidRDefault="00741CBA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DESPESAS EXECUTADAS</w:t>
            </w:r>
          </w:p>
          <w:p w14:paraId="21D58BEB" w14:textId="77777777" w:rsidR="005B24F0" w:rsidRDefault="00741CBA">
            <w:pPr>
              <w:ind w:left="616" w:right="606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(Últimos 12 Meses) LIQUIDADAS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658366" w14:textId="77777777" w:rsidR="005B24F0" w:rsidRDefault="005B24F0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6EAF68" w14:textId="77777777" w:rsidR="005B24F0" w:rsidRDefault="005B24F0"/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4BE9F7" w14:textId="77777777" w:rsidR="005B24F0" w:rsidRDefault="005B24F0"/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5BA9FB" w14:textId="77777777" w:rsidR="005B24F0" w:rsidRDefault="005B24F0"/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C94E8C3" w14:textId="77777777" w:rsidR="005B24F0" w:rsidRDefault="005B24F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B24DDD" w14:textId="77777777" w:rsidR="005B24F0" w:rsidRDefault="00741CBA">
            <w:pPr>
              <w:ind w:left="94"/>
            </w:pPr>
            <w:r>
              <w:rPr>
                <w:rFonts w:ascii="Arial" w:eastAsia="Arial" w:hAnsi="Arial" w:cs="Arial"/>
                <w:sz w:val="10"/>
              </w:rPr>
              <w:t>INSCRITAS EM</w:t>
            </w:r>
          </w:p>
          <w:p w14:paraId="3E620CFF" w14:textId="77777777" w:rsidR="005B24F0" w:rsidRDefault="00741CBA">
            <w:pPr>
              <w:ind w:left="8"/>
              <w:jc w:val="both"/>
            </w:pPr>
            <w:r>
              <w:rPr>
                <w:rFonts w:ascii="Arial" w:eastAsia="Arial" w:hAnsi="Arial" w:cs="Arial"/>
                <w:sz w:val="10"/>
              </w:rPr>
              <w:t>RESTOS A PAGAR</w:t>
            </w:r>
          </w:p>
          <w:p w14:paraId="52997A30" w14:textId="77777777" w:rsidR="005B24F0" w:rsidRDefault="00741CBA">
            <w:pPr>
              <w:ind w:right="20"/>
              <w:jc w:val="center"/>
            </w:pPr>
            <w:r>
              <w:rPr>
                <w:rFonts w:ascii="Arial" w:eastAsia="Arial" w:hAnsi="Arial" w:cs="Arial"/>
                <w:sz w:val="10"/>
              </w:rPr>
              <w:t>NÃO</w:t>
            </w:r>
          </w:p>
          <w:p w14:paraId="64F15E53" w14:textId="77777777" w:rsidR="005B24F0" w:rsidRDefault="00741CBA">
            <w:pPr>
              <w:ind w:left="64"/>
            </w:pPr>
            <w:r>
              <w:rPr>
                <w:rFonts w:ascii="Arial" w:eastAsia="Arial" w:hAnsi="Arial" w:cs="Arial"/>
                <w:sz w:val="10"/>
              </w:rPr>
              <w:t>PROCESSADOS</w:t>
            </w:r>
          </w:p>
          <w:p w14:paraId="1ABC7CA8" w14:textId="77777777" w:rsidR="005B24F0" w:rsidRDefault="00741CBA">
            <w:pPr>
              <w:ind w:right="20"/>
              <w:jc w:val="center"/>
            </w:pPr>
            <w:r>
              <w:rPr>
                <w:rFonts w:ascii="Arial" w:eastAsia="Arial" w:hAnsi="Arial" w:cs="Arial"/>
                <w:sz w:val="10"/>
              </w:rPr>
              <w:t>(b)</w:t>
            </w:r>
          </w:p>
        </w:tc>
      </w:tr>
      <w:tr w:rsidR="00060FB7" w14:paraId="7C32482A" w14:textId="77777777" w:rsidTr="00B82155">
        <w:trPr>
          <w:trHeight w:val="440"/>
        </w:trPr>
        <w:tc>
          <w:tcPr>
            <w:tcW w:w="311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374E8D3" w14:textId="77777777" w:rsidR="005B24F0" w:rsidRDefault="005B24F0"/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14CDD3" w14:textId="06FF2984" w:rsidR="005B24F0" w:rsidRDefault="00741CBA" w:rsidP="00060FB7">
            <w:pPr>
              <w:ind w:right="10"/>
              <w:jc w:val="center"/>
            </w:pPr>
            <w:r>
              <w:rPr>
                <w:rFonts w:ascii="Arial" w:eastAsia="Arial" w:hAnsi="Arial" w:cs="Arial"/>
                <w:sz w:val="10"/>
              </w:rPr>
              <w:t>MAI/2019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291C6C" w14:textId="3E18D586" w:rsidR="005B24F0" w:rsidRDefault="00741CBA" w:rsidP="00060FB7">
            <w:pPr>
              <w:ind w:right="10"/>
              <w:jc w:val="center"/>
            </w:pPr>
            <w:r>
              <w:rPr>
                <w:rFonts w:ascii="Arial" w:eastAsia="Arial" w:hAnsi="Arial" w:cs="Arial"/>
                <w:sz w:val="10"/>
              </w:rPr>
              <w:t>JUN/2019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8345657" w14:textId="5887F161" w:rsidR="005B24F0" w:rsidRDefault="00741CBA" w:rsidP="00060FB7">
            <w:pPr>
              <w:ind w:right="10"/>
              <w:jc w:val="center"/>
            </w:pPr>
            <w:r>
              <w:rPr>
                <w:rFonts w:ascii="Arial" w:eastAsia="Arial" w:hAnsi="Arial" w:cs="Arial"/>
                <w:sz w:val="10"/>
              </w:rPr>
              <w:t>JUL/2019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AE1323B" w14:textId="7B1209A3" w:rsidR="005B24F0" w:rsidRDefault="00741CBA" w:rsidP="00060FB7">
            <w:pPr>
              <w:ind w:left="111"/>
              <w:jc w:val="center"/>
            </w:pPr>
            <w:r>
              <w:rPr>
                <w:rFonts w:ascii="Arial" w:eastAsia="Arial" w:hAnsi="Arial" w:cs="Arial"/>
                <w:sz w:val="10"/>
              </w:rPr>
              <w:t>AGO/2019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C50C71D" w14:textId="098F19D9" w:rsidR="005B24F0" w:rsidRDefault="00741CBA" w:rsidP="00060FB7">
            <w:pPr>
              <w:ind w:left="44"/>
              <w:jc w:val="center"/>
            </w:pPr>
            <w:r>
              <w:rPr>
                <w:rFonts w:ascii="Arial" w:eastAsia="Arial" w:hAnsi="Arial" w:cs="Arial"/>
                <w:sz w:val="10"/>
              </w:rPr>
              <w:t>SET/2019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1F3A0E3" w14:textId="0F81DAA5" w:rsidR="005B24F0" w:rsidRDefault="00741CBA" w:rsidP="00060FB7">
            <w:pPr>
              <w:ind w:left="75"/>
              <w:jc w:val="center"/>
            </w:pPr>
            <w:r>
              <w:rPr>
                <w:rFonts w:ascii="Arial" w:eastAsia="Arial" w:hAnsi="Arial" w:cs="Arial"/>
                <w:sz w:val="10"/>
              </w:rPr>
              <w:t>OUT/2019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A702053" w14:textId="1D383983" w:rsidR="005B24F0" w:rsidRDefault="00741CBA" w:rsidP="00060FB7">
            <w:pPr>
              <w:ind w:left="33"/>
              <w:jc w:val="center"/>
            </w:pPr>
            <w:r>
              <w:rPr>
                <w:rFonts w:ascii="Arial" w:eastAsia="Arial" w:hAnsi="Arial" w:cs="Arial"/>
                <w:sz w:val="10"/>
              </w:rPr>
              <w:t>NOV/2019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94CD5F" w14:textId="3BC2E8A9" w:rsidR="005B24F0" w:rsidRDefault="00741CBA" w:rsidP="00060FB7">
            <w:pPr>
              <w:ind w:left="42"/>
              <w:jc w:val="center"/>
            </w:pPr>
            <w:r>
              <w:rPr>
                <w:rFonts w:ascii="Arial" w:eastAsia="Arial" w:hAnsi="Arial" w:cs="Arial"/>
                <w:sz w:val="10"/>
              </w:rPr>
              <w:t>DEZ/2019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77859" w14:textId="35FF4967" w:rsidR="005B24F0" w:rsidRDefault="00741CBA" w:rsidP="00060FB7">
            <w:pPr>
              <w:ind w:left="108"/>
              <w:jc w:val="center"/>
            </w:pPr>
            <w:r>
              <w:rPr>
                <w:rFonts w:ascii="Arial" w:eastAsia="Arial" w:hAnsi="Arial" w:cs="Arial"/>
                <w:sz w:val="10"/>
              </w:rPr>
              <w:t>JAN/2020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F0C912" w14:textId="0EFB79FA" w:rsidR="005B24F0" w:rsidRDefault="00741CBA" w:rsidP="00060FB7">
            <w:pPr>
              <w:ind w:left="36"/>
              <w:jc w:val="center"/>
            </w:pPr>
            <w:r>
              <w:rPr>
                <w:rFonts w:ascii="Arial" w:eastAsia="Arial" w:hAnsi="Arial" w:cs="Arial"/>
                <w:sz w:val="10"/>
              </w:rPr>
              <w:t>FEV/2020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5E901A" w14:textId="7AEF4779" w:rsidR="005B24F0" w:rsidRDefault="00741CBA" w:rsidP="00060FB7">
            <w:pPr>
              <w:ind w:right="10"/>
              <w:jc w:val="center"/>
            </w:pPr>
            <w:r>
              <w:rPr>
                <w:rFonts w:ascii="Arial" w:eastAsia="Arial" w:hAnsi="Arial" w:cs="Arial"/>
                <w:sz w:val="10"/>
              </w:rPr>
              <w:t>MA</w:t>
            </w:r>
            <w:r w:rsidR="004E5CEB">
              <w:rPr>
                <w:rFonts w:ascii="Arial" w:eastAsia="Arial" w:hAnsi="Arial" w:cs="Arial"/>
                <w:sz w:val="10"/>
              </w:rPr>
              <w:t>R</w:t>
            </w:r>
            <w:r>
              <w:rPr>
                <w:rFonts w:ascii="Arial" w:eastAsia="Arial" w:hAnsi="Arial" w:cs="Arial"/>
                <w:sz w:val="10"/>
              </w:rPr>
              <w:t>/2020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CB2A1B" w14:textId="3A33D597" w:rsidR="005B24F0" w:rsidRDefault="00741CBA" w:rsidP="00060FB7">
            <w:pPr>
              <w:ind w:right="30"/>
              <w:jc w:val="center"/>
            </w:pPr>
            <w:r>
              <w:rPr>
                <w:rFonts w:ascii="Arial" w:eastAsia="Arial" w:hAnsi="Arial" w:cs="Arial"/>
                <w:sz w:val="10"/>
              </w:rPr>
              <w:t>ABR/2020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1B46E5" w14:textId="77777777" w:rsidR="005B24F0" w:rsidRDefault="00741CBA">
            <w:pPr>
              <w:ind w:left="53"/>
            </w:pPr>
            <w:r>
              <w:rPr>
                <w:rFonts w:ascii="Arial" w:eastAsia="Arial" w:hAnsi="Arial" w:cs="Arial"/>
                <w:sz w:val="10"/>
              </w:rPr>
              <w:t>TOTAL ULTIMOS</w:t>
            </w:r>
          </w:p>
          <w:p w14:paraId="227B870D" w14:textId="77777777" w:rsidR="005B24F0" w:rsidRDefault="00741CBA">
            <w:pPr>
              <w:ind w:right="10"/>
              <w:jc w:val="center"/>
            </w:pPr>
            <w:r>
              <w:rPr>
                <w:rFonts w:ascii="Arial" w:eastAsia="Arial" w:hAnsi="Arial" w:cs="Arial"/>
                <w:sz w:val="10"/>
              </w:rPr>
              <w:t>12 MESES</w:t>
            </w:r>
          </w:p>
          <w:p w14:paraId="77F8B89D" w14:textId="77777777" w:rsidR="005B24F0" w:rsidRDefault="00741CBA">
            <w:pPr>
              <w:ind w:right="10"/>
              <w:jc w:val="center"/>
            </w:pPr>
            <w:r>
              <w:rPr>
                <w:rFonts w:ascii="Arial" w:eastAsia="Arial" w:hAnsi="Arial" w:cs="Arial"/>
                <w:sz w:val="10"/>
              </w:rPr>
              <w:t>(a)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1BCF5666" w14:textId="77777777" w:rsidR="005B24F0" w:rsidRDefault="005B24F0"/>
        </w:tc>
      </w:tr>
      <w:tr w:rsidR="00060FB7" w:rsidRPr="00741CBA" w14:paraId="04C6F0AD" w14:textId="77777777" w:rsidTr="00B82155">
        <w:trPr>
          <w:gridAfter w:val="1"/>
          <w:wAfter w:w="54" w:type="dxa"/>
          <w:trHeight w:val="3140"/>
        </w:trPr>
        <w:tc>
          <w:tcPr>
            <w:tcW w:w="3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0076D8B" w14:textId="77777777" w:rsidR="005B24F0" w:rsidRPr="00741CBA" w:rsidRDefault="00741CBA">
            <w:pPr>
              <w:spacing w:after="96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DESPESA BRUTA COM PESSOAL (I)</w:t>
            </w:r>
          </w:p>
          <w:p w14:paraId="280231C2" w14:textId="77777777" w:rsidR="005B24F0" w:rsidRPr="00741CBA" w:rsidRDefault="00741CBA">
            <w:pPr>
              <w:spacing w:after="56"/>
              <w:ind w:left="1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Pessoal Ativo</w:t>
            </w:r>
          </w:p>
          <w:p w14:paraId="773BA528" w14:textId="77777777" w:rsidR="005B24F0" w:rsidRPr="00741CBA" w:rsidRDefault="00741CBA">
            <w:pPr>
              <w:spacing w:after="56"/>
              <w:ind w:left="2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Vencimentos, Vantagens e Outras Despesas Variáveis</w:t>
            </w:r>
          </w:p>
          <w:p w14:paraId="463BECE3" w14:textId="77777777" w:rsidR="005B24F0" w:rsidRPr="00741CBA" w:rsidRDefault="00741CBA">
            <w:pPr>
              <w:spacing w:after="56"/>
              <w:ind w:left="2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Obrigações Patronais</w:t>
            </w:r>
          </w:p>
          <w:p w14:paraId="03FB95F6" w14:textId="77777777" w:rsidR="005B24F0" w:rsidRPr="00741CBA" w:rsidRDefault="00741CBA">
            <w:pPr>
              <w:spacing w:after="56"/>
              <w:ind w:left="2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Benefícios Previdenciários</w:t>
            </w:r>
          </w:p>
          <w:p w14:paraId="65B4BB82" w14:textId="77777777" w:rsidR="005B24F0" w:rsidRPr="00741CBA" w:rsidRDefault="00741CBA">
            <w:pPr>
              <w:spacing w:after="56"/>
              <w:ind w:left="1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Pessoal Inativo e Pensionistas</w:t>
            </w:r>
          </w:p>
          <w:p w14:paraId="618A4C75" w14:textId="77777777" w:rsidR="005B24F0" w:rsidRPr="00741CBA" w:rsidRDefault="00741CBA">
            <w:pPr>
              <w:spacing w:after="76"/>
              <w:ind w:left="2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Aposentadorias, Reserva e Reformas</w:t>
            </w:r>
          </w:p>
          <w:p w14:paraId="11A4035E" w14:textId="77777777" w:rsidR="005B24F0" w:rsidRPr="00741CBA" w:rsidRDefault="00741CBA">
            <w:pPr>
              <w:spacing w:after="56"/>
              <w:ind w:left="2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Pensões</w:t>
            </w:r>
          </w:p>
          <w:p w14:paraId="5C21DEF9" w14:textId="77777777" w:rsidR="005B24F0" w:rsidRPr="00741CBA" w:rsidRDefault="00741CBA">
            <w:pPr>
              <w:spacing w:after="56"/>
              <w:ind w:left="2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Outros Benefícios Previdenciários</w:t>
            </w:r>
          </w:p>
          <w:p w14:paraId="1A73EEA5" w14:textId="77777777" w:rsidR="005B24F0" w:rsidRPr="00741CBA" w:rsidRDefault="00741CBA">
            <w:pPr>
              <w:spacing w:after="136"/>
              <w:ind w:left="1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Outras despesas de pessoal decorrentes de contratos de</w:t>
            </w:r>
          </w:p>
          <w:p w14:paraId="6C96F0E7" w14:textId="77777777" w:rsidR="005B24F0" w:rsidRPr="00741CBA" w:rsidRDefault="00741CBA">
            <w:pPr>
              <w:spacing w:after="96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DESPESAS NÃO COMPUTADAS (II) (§ 1o do art. 19 da LRF)</w:t>
            </w:r>
          </w:p>
          <w:p w14:paraId="75A4BA43" w14:textId="77777777" w:rsidR="005B24F0" w:rsidRPr="00741CBA" w:rsidRDefault="00741CBA">
            <w:pPr>
              <w:spacing w:after="56"/>
              <w:ind w:left="1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Indenizações por Demissão e Incentivos à Demissão</w:t>
            </w:r>
          </w:p>
          <w:p w14:paraId="4B8A8F5B" w14:textId="77777777" w:rsidR="005B24F0" w:rsidRPr="00741CBA" w:rsidRDefault="00741CBA">
            <w:pPr>
              <w:spacing w:after="56"/>
              <w:ind w:left="1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Decorrentes de Decisão Judicial de período anterior ao da</w:t>
            </w:r>
          </w:p>
          <w:p w14:paraId="1DAA6902" w14:textId="77777777" w:rsidR="005B24F0" w:rsidRPr="00741CBA" w:rsidRDefault="00741CBA">
            <w:pPr>
              <w:spacing w:after="56"/>
              <w:ind w:left="1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Despesas de Exercícios Anteriores de período anterior ao da</w:t>
            </w:r>
          </w:p>
          <w:p w14:paraId="2D8B2820" w14:textId="77777777" w:rsidR="005B24F0" w:rsidRPr="00741CBA" w:rsidRDefault="00741CBA">
            <w:pPr>
              <w:ind w:left="100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Inativos e Pensionistas com Recursos Vinculados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8F2885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32.836,06</w:t>
            </w:r>
          </w:p>
          <w:p w14:paraId="65124870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32.836,06</w:t>
            </w:r>
          </w:p>
          <w:p w14:paraId="0971CD87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27.078,80</w:t>
            </w:r>
          </w:p>
          <w:p w14:paraId="6DE6698A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5.757,26</w:t>
            </w:r>
          </w:p>
          <w:p w14:paraId="3B6BC77F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0D1306C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43B7E8B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9727622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72AD5D0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1594FC5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A563626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186813C4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BCB1660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9264859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CB278B0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987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44.469,01</w:t>
            </w:r>
          </w:p>
          <w:p w14:paraId="0127C7F9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44.469,01</w:t>
            </w:r>
          </w:p>
          <w:p w14:paraId="6E2F4C75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38.845,40</w:t>
            </w:r>
          </w:p>
          <w:p w14:paraId="27951CC4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5.623,61</w:t>
            </w:r>
          </w:p>
          <w:p w14:paraId="1E7D5EC0" w14:textId="77777777" w:rsidR="005B24F0" w:rsidRPr="00741CBA" w:rsidRDefault="00741CBA" w:rsidP="00060FB7">
            <w:pPr>
              <w:spacing w:after="56"/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AA8B388" w14:textId="77777777" w:rsidR="005B24F0" w:rsidRPr="00741CBA" w:rsidRDefault="00741CBA" w:rsidP="00060FB7">
            <w:pPr>
              <w:spacing w:after="56"/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4FC42B2" w14:textId="77777777" w:rsidR="005B24F0" w:rsidRPr="00741CBA" w:rsidRDefault="00741CBA" w:rsidP="00060FB7">
            <w:pPr>
              <w:spacing w:after="76"/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C977BC9" w14:textId="77777777" w:rsidR="005B24F0" w:rsidRPr="00741CBA" w:rsidRDefault="00741CBA" w:rsidP="00060FB7">
            <w:pPr>
              <w:spacing w:after="56"/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A748EAE" w14:textId="77777777" w:rsidR="005B24F0" w:rsidRPr="00741CBA" w:rsidRDefault="00741CBA" w:rsidP="00060FB7">
            <w:pPr>
              <w:spacing w:after="56"/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492A00C" w14:textId="77777777" w:rsidR="005B24F0" w:rsidRPr="00741CBA" w:rsidRDefault="00741CBA" w:rsidP="00060FB7">
            <w:pPr>
              <w:spacing w:after="116"/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812C97E" w14:textId="77777777" w:rsidR="005B24F0" w:rsidRPr="00741CBA" w:rsidRDefault="00741CBA" w:rsidP="00060FB7">
            <w:pPr>
              <w:spacing w:after="116"/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33C8DE83" w14:textId="77777777" w:rsidR="005B24F0" w:rsidRPr="00741CBA" w:rsidRDefault="00741CBA" w:rsidP="00060FB7">
            <w:pPr>
              <w:spacing w:after="56"/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C0D051B" w14:textId="77777777" w:rsidR="005B24F0" w:rsidRPr="00741CBA" w:rsidRDefault="00741CBA" w:rsidP="00060FB7">
            <w:pPr>
              <w:spacing w:after="56"/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A89BB84" w14:textId="77777777" w:rsidR="005B24F0" w:rsidRPr="00741CBA" w:rsidRDefault="00741CBA" w:rsidP="00060FB7">
            <w:pPr>
              <w:spacing w:after="56"/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0EBA791" w14:textId="77777777" w:rsidR="005B24F0" w:rsidRPr="00741CBA" w:rsidRDefault="00741CBA" w:rsidP="00060FB7">
            <w:pPr>
              <w:ind w:lef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661B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32.094,95</w:t>
            </w:r>
          </w:p>
          <w:p w14:paraId="5AC1DA2C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32.094,95</w:t>
            </w:r>
          </w:p>
          <w:p w14:paraId="59DBA4F2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26.700,94</w:t>
            </w:r>
          </w:p>
          <w:p w14:paraId="5A53C562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5.394,01</w:t>
            </w:r>
          </w:p>
          <w:p w14:paraId="5AC828E7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BD5F9C3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ADB917E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04697EF2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E37BA3E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AF0BC6F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079B4FC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7820E609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125D3D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33CC096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0CB52066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9DBB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32.836,06</w:t>
            </w:r>
          </w:p>
          <w:p w14:paraId="2EB7DD03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32.836,06</w:t>
            </w:r>
          </w:p>
          <w:p w14:paraId="5EA679E7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27.111,60</w:t>
            </w:r>
          </w:p>
          <w:p w14:paraId="339F8D80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5.724,46</w:t>
            </w:r>
          </w:p>
          <w:p w14:paraId="0B0447A3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E3CED6A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26CD400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40DCB54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003E52BA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1F84AB0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D5626B7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4D182E8B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3BE7233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C2FD0FE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171582C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56CB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32.836,06</w:t>
            </w:r>
          </w:p>
          <w:p w14:paraId="091E762D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32.836,06</w:t>
            </w:r>
          </w:p>
          <w:p w14:paraId="70A85A50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27.111,60</w:t>
            </w:r>
          </w:p>
          <w:p w14:paraId="059D9139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5.724,46</w:t>
            </w:r>
          </w:p>
          <w:p w14:paraId="08D8E963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047E3EDB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A3DFA66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6BC06A7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6580836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A3FEDC3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1912C20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1956C31C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087C9D6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456E737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4F105F7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BE87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31.600,49</w:t>
            </w:r>
          </w:p>
          <w:p w14:paraId="62602D2A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31.600,49</w:t>
            </w:r>
          </w:p>
          <w:p w14:paraId="1EB1823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26.066,04</w:t>
            </w:r>
          </w:p>
          <w:p w14:paraId="1ADD6FA5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5.534,45</w:t>
            </w:r>
          </w:p>
          <w:p w14:paraId="3C10C37D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A28753D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D269567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C3E6E01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20EF12F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247633A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7B68908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50B3AD0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801DD6E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A98906B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9E908F9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29D3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26.066,04</w:t>
            </w:r>
          </w:p>
          <w:p w14:paraId="1CF356AD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26.066,04</w:t>
            </w:r>
          </w:p>
          <w:p w14:paraId="3E50E837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26.066,04</w:t>
            </w:r>
          </w:p>
          <w:p w14:paraId="40E956C1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2B1FC9C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134C5FD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09C422B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5A33B7E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22E42BE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3C33124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240FBCF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520903D9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EE578E5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045BB399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D05B638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60AD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49.150,51</w:t>
            </w:r>
          </w:p>
          <w:p w14:paraId="1485C0FD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49.150,51</w:t>
            </w:r>
          </w:p>
          <w:p w14:paraId="6A49725D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38.490,35</w:t>
            </w:r>
          </w:p>
          <w:p w14:paraId="1EB54C6E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10.660,16</w:t>
            </w:r>
          </w:p>
          <w:p w14:paraId="2C41C7FE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2A21F4E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097F0D7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FFF4B8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001A209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9B1F009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A526F06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577A064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F4FCE7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3B0DB63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2DD404E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B3EC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32.818,02</w:t>
            </w:r>
          </w:p>
          <w:p w14:paraId="0C1B386F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32.818,02</w:t>
            </w:r>
          </w:p>
          <w:p w14:paraId="0B50A9AF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27.143,12</w:t>
            </w:r>
          </w:p>
          <w:p w14:paraId="308A4A42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5.674,90</w:t>
            </w:r>
          </w:p>
          <w:p w14:paraId="444F9BD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D1A8D74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EB168C4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70D07F0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09F648C6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8528B74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1BCAB79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5E0AFBA0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6640B94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71D208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375CD3C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94F49BD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31.654,49</w:t>
            </w:r>
          </w:p>
          <w:p w14:paraId="71CCDAC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31.654,49</w:t>
            </w:r>
          </w:p>
          <w:p w14:paraId="5AF22610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26.199,14</w:t>
            </w:r>
          </w:p>
          <w:p w14:paraId="16AB13F3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5.455,35</w:t>
            </w:r>
          </w:p>
          <w:p w14:paraId="3C29067A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0CEA4ED0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3DE48E6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19F500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7CE30C0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C311A87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2D392A6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79ADA977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64B3F2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FC29DFF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8342FE1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1DA854" w14:textId="77777777" w:rsidR="005B24F0" w:rsidRPr="00741CBA" w:rsidRDefault="00741CBA" w:rsidP="00060FB7">
            <w:pPr>
              <w:spacing w:after="9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31.600,49</w:t>
            </w:r>
          </w:p>
          <w:p w14:paraId="2DCF4CF9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31.600,49</w:t>
            </w:r>
          </w:p>
          <w:p w14:paraId="04C8B79D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26.145,14</w:t>
            </w:r>
          </w:p>
          <w:p w14:paraId="2338BCA2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5.455,35</w:t>
            </w:r>
          </w:p>
          <w:p w14:paraId="52A947FA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33B135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C61E26C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2381FB3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E250765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0D9980B7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4EBA9D9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6FDFBA9A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5069ECD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A071E3A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E1F655F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80C03C" w14:textId="77777777" w:rsidR="005B24F0" w:rsidRPr="00741CBA" w:rsidRDefault="00741CBA" w:rsidP="00060FB7">
            <w:pPr>
              <w:spacing w:after="96"/>
              <w:ind w:right="20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34.288,55</w:t>
            </w:r>
          </w:p>
          <w:p w14:paraId="275B85A8" w14:textId="77777777" w:rsidR="005B24F0" w:rsidRPr="00741CBA" w:rsidRDefault="00741CBA" w:rsidP="00060FB7">
            <w:pPr>
              <w:spacing w:after="56"/>
              <w:ind w:right="20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34.288,55</w:t>
            </w:r>
          </w:p>
          <w:p w14:paraId="7D2338EC" w14:textId="77777777" w:rsidR="005B24F0" w:rsidRPr="00741CBA" w:rsidRDefault="00741CBA" w:rsidP="00060FB7">
            <w:pPr>
              <w:spacing w:after="56"/>
              <w:ind w:right="20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28.348,47</w:t>
            </w:r>
          </w:p>
          <w:p w14:paraId="4B4BAD18" w14:textId="77777777" w:rsidR="005B24F0" w:rsidRPr="00741CBA" w:rsidRDefault="00741CBA" w:rsidP="00060FB7">
            <w:pPr>
              <w:spacing w:after="56"/>
              <w:ind w:right="20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5.940,08</w:t>
            </w:r>
          </w:p>
          <w:p w14:paraId="313C5932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336A715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2B4BB41" w14:textId="77777777" w:rsidR="005B24F0" w:rsidRPr="00741CBA" w:rsidRDefault="00741CBA" w:rsidP="00060FB7">
            <w:pPr>
              <w:spacing w:after="7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A80725F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CB08478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AD6E741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172859A" w14:textId="77777777" w:rsidR="005B24F0" w:rsidRPr="00741CBA" w:rsidRDefault="00741CBA" w:rsidP="00060FB7">
            <w:pPr>
              <w:spacing w:after="11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117C2862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325FD5C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3759062" w14:textId="77777777" w:rsidR="005B24F0" w:rsidRPr="00741CBA" w:rsidRDefault="00741CBA" w:rsidP="00060FB7">
            <w:pPr>
              <w:spacing w:after="56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1030D0E7" w14:textId="77777777" w:rsidR="005B24F0" w:rsidRPr="00741CBA" w:rsidRDefault="00741CBA" w:rsidP="00060FB7">
            <w:pPr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CAE477" w14:textId="77777777" w:rsidR="005B24F0" w:rsidRPr="00741CBA" w:rsidRDefault="00741CBA">
            <w:pPr>
              <w:spacing w:after="96"/>
              <w:ind w:right="20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412.250,73</w:t>
            </w:r>
          </w:p>
          <w:p w14:paraId="71AB8C0F" w14:textId="77777777" w:rsidR="005B24F0" w:rsidRPr="00741CBA" w:rsidRDefault="00741CBA">
            <w:pPr>
              <w:spacing w:after="56"/>
              <w:ind w:right="20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412.250,73</w:t>
            </w:r>
          </w:p>
          <w:p w14:paraId="5D290BB1" w14:textId="77777777" w:rsidR="005B24F0" w:rsidRPr="00741CBA" w:rsidRDefault="00741CBA">
            <w:pPr>
              <w:spacing w:after="56"/>
              <w:ind w:right="20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345.306,64</w:t>
            </w:r>
          </w:p>
          <w:p w14:paraId="0AB2630A" w14:textId="77777777" w:rsidR="005B24F0" w:rsidRPr="00741CBA" w:rsidRDefault="00741CBA">
            <w:pPr>
              <w:spacing w:after="56"/>
              <w:ind w:right="20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66.944,09</w:t>
            </w:r>
          </w:p>
          <w:p w14:paraId="788E3306" w14:textId="77777777" w:rsidR="005B24F0" w:rsidRPr="00741CBA" w:rsidRDefault="00741CBA">
            <w:pPr>
              <w:spacing w:after="5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02485675" w14:textId="77777777" w:rsidR="005B24F0" w:rsidRPr="00741CBA" w:rsidRDefault="00741CBA">
            <w:pPr>
              <w:spacing w:after="5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C2981EC" w14:textId="77777777" w:rsidR="005B24F0" w:rsidRPr="00741CBA" w:rsidRDefault="00741CBA">
            <w:pPr>
              <w:spacing w:after="7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F6A1626" w14:textId="77777777" w:rsidR="005B24F0" w:rsidRPr="00741CBA" w:rsidRDefault="00741CBA">
            <w:pPr>
              <w:spacing w:after="5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3E0915D" w14:textId="77777777" w:rsidR="005B24F0" w:rsidRPr="00741CBA" w:rsidRDefault="00741CBA">
            <w:pPr>
              <w:spacing w:after="5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935634B" w14:textId="77777777" w:rsidR="005B24F0" w:rsidRPr="00741CBA" w:rsidRDefault="00741CBA">
            <w:pPr>
              <w:spacing w:after="11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02F0B2A" w14:textId="77777777" w:rsidR="005B24F0" w:rsidRPr="00741CBA" w:rsidRDefault="00741CBA">
            <w:pPr>
              <w:spacing w:after="11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47CC18B5" w14:textId="77777777" w:rsidR="005B24F0" w:rsidRPr="00741CBA" w:rsidRDefault="00741CBA">
            <w:pPr>
              <w:spacing w:after="5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BDCB868" w14:textId="77777777" w:rsidR="005B24F0" w:rsidRPr="00741CBA" w:rsidRDefault="00741CBA">
            <w:pPr>
              <w:spacing w:after="5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D9B7A1F" w14:textId="77777777" w:rsidR="005B24F0" w:rsidRPr="00741CBA" w:rsidRDefault="00741CBA">
            <w:pPr>
              <w:spacing w:after="5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0A8D958" w14:textId="77777777" w:rsidR="005B24F0" w:rsidRPr="00741CBA" w:rsidRDefault="00741CBA">
            <w:pPr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8A6D5E4" w14:textId="77777777" w:rsidR="005B24F0" w:rsidRPr="00741CBA" w:rsidRDefault="00741CBA">
            <w:pPr>
              <w:spacing w:after="9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13686C44" w14:textId="77777777" w:rsidR="005B24F0" w:rsidRPr="00741CBA" w:rsidRDefault="00741CBA">
            <w:pPr>
              <w:spacing w:after="5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80E176A" w14:textId="77777777" w:rsidR="005B24F0" w:rsidRPr="00741CBA" w:rsidRDefault="00741CBA">
            <w:pPr>
              <w:spacing w:after="5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FA50584" w14:textId="77777777" w:rsidR="005B24F0" w:rsidRPr="00741CBA" w:rsidRDefault="00741CBA">
            <w:pPr>
              <w:spacing w:after="5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8D161C9" w14:textId="77777777" w:rsidR="005B24F0" w:rsidRPr="00741CBA" w:rsidRDefault="00741CBA">
            <w:pPr>
              <w:spacing w:after="5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53A124C6" w14:textId="77777777" w:rsidR="005B24F0" w:rsidRPr="00741CBA" w:rsidRDefault="00741CBA">
            <w:pPr>
              <w:spacing w:after="56"/>
              <w:ind w:left="69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680CA814" w14:textId="77777777" w:rsidR="005B24F0" w:rsidRPr="00741CBA" w:rsidRDefault="00741CBA">
            <w:pPr>
              <w:spacing w:after="7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898F389" w14:textId="77777777" w:rsidR="005B24F0" w:rsidRPr="00741CBA" w:rsidRDefault="00741CBA">
            <w:pPr>
              <w:spacing w:after="5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EC3BAAB" w14:textId="77777777" w:rsidR="005B24F0" w:rsidRPr="00741CBA" w:rsidRDefault="00741CBA">
            <w:pPr>
              <w:spacing w:after="5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5DCFB2E" w14:textId="77777777" w:rsidR="005B24F0" w:rsidRPr="00741CBA" w:rsidRDefault="00741CBA">
            <w:pPr>
              <w:spacing w:after="11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99CCB02" w14:textId="77777777" w:rsidR="005B24F0" w:rsidRPr="00741CBA" w:rsidRDefault="00741CBA">
            <w:pPr>
              <w:spacing w:after="11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  <w:p w14:paraId="7F24E783" w14:textId="77777777" w:rsidR="005B24F0" w:rsidRPr="00741CBA" w:rsidRDefault="00741CBA">
            <w:pPr>
              <w:spacing w:after="5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45D279FC" w14:textId="77777777" w:rsidR="005B24F0" w:rsidRPr="00741CBA" w:rsidRDefault="00741CBA">
            <w:pPr>
              <w:spacing w:after="5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369E99E1" w14:textId="77777777" w:rsidR="005B24F0" w:rsidRPr="00741CBA" w:rsidRDefault="00741CBA">
            <w:pPr>
              <w:spacing w:after="56"/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7D8224B3" w14:textId="77777777" w:rsidR="005B24F0" w:rsidRPr="00741CBA" w:rsidRDefault="00741CBA">
            <w:pPr>
              <w:ind w:left="715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</w:tc>
      </w:tr>
      <w:tr w:rsidR="00060FB7" w:rsidRPr="00741CBA" w14:paraId="05A9300D" w14:textId="77777777" w:rsidTr="00B82155">
        <w:trPr>
          <w:gridAfter w:val="1"/>
          <w:wAfter w:w="54" w:type="dxa"/>
          <w:trHeight w:val="300"/>
        </w:trPr>
        <w:tc>
          <w:tcPr>
            <w:tcW w:w="3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F0BC3E2" w14:textId="77777777" w:rsidR="005B24F0" w:rsidRPr="00741CBA" w:rsidRDefault="00741CBA">
            <w:pPr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DESPESA LÍQUIDA COM PESSOAL (III) = (I - II)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66A74A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32.836,06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</w:tcPr>
          <w:p w14:paraId="3A2CBB31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44.469,01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6116238F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32.094,95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295F2035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32.836,06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41636360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32.836,06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1CE836B7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31.600,49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1387BFFB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26.066,04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14:paraId="59DCCE2F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49.150,51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DEBE4A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32.818,02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6CEDD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31.654,49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AAADAF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31.600,49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D5CB4C" w14:textId="77777777" w:rsidR="005B24F0" w:rsidRPr="00741CBA" w:rsidRDefault="00741CBA">
            <w:pPr>
              <w:ind w:right="20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34.288,55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E4E957" w14:textId="77777777" w:rsidR="005B24F0" w:rsidRPr="00741CBA" w:rsidRDefault="00741CBA">
            <w:pPr>
              <w:ind w:right="20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412.250,73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9D89A6D" w14:textId="77777777" w:rsidR="005B24F0" w:rsidRPr="00741CBA" w:rsidRDefault="00741CBA">
            <w:pPr>
              <w:ind w:right="10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0,00</w:t>
            </w:r>
          </w:p>
        </w:tc>
      </w:tr>
      <w:tr w:rsidR="00060FB7" w14:paraId="44F9587F" w14:textId="77777777" w:rsidTr="00B82155">
        <w:trPr>
          <w:trHeight w:val="340"/>
        </w:trPr>
        <w:tc>
          <w:tcPr>
            <w:tcW w:w="10348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46A51E4A" w14:textId="77777777" w:rsidR="005B24F0" w:rsidRDefault="00741CBA">
            <w:r>
              <w:rPr>
                <w:rFonts w:ascii="Arial" w:eastAsia="Arial" w:hAnsi="Arial" w:cs="Arial"/>
                <w:b/>
                <w:sz w:val="12"/>
              </w:rPr>
              <w:t>APURAÇÃO DO CUMPRIMENTO DO LIMITE LEGAL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4787E63B" w14:textId="77777777" w:rsidR="005B24F0" w:rsidRDefault="00741CBA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VALOR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FDFDF"/>
          </w:tcPr>
          <w:p w14:paraId="43984E1C" w14:textId="77777777" w:rsidR="005B24F0" w:rsidRDefault="00741CBA">
            <w:pPr>
              <w:ind w:left="11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% SOBRE A RCL AJUSTADA</w:t>
            </w:r>
          </w:p>
        </w:tc>
      </w:tr>
      <w:tr w:rsidR="00060FB7" w14:paraId="088C8610" w14:textId="77777777" w:rsidTr="00B82155">
        <w:trPr>
          <w:trHeight w:val="1893"/>
        </w:trPr>
        <w:tc>
          <w:tcPr>
            <w:tcW w:w="6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C4CF30" w14:textId="4004A97F" w:rsidR="005B24F0" w:rsidRDefault="00741CBA">
            <w:pPr>
              <w:spacing w:after="136"/>
            </w:pPr>
            <w:r>
              <w:rPr>
                <w:rFonts w:ascii="Arial" w:eastAsia="Arial" w:hAnsi="Arial" w:cs="Arial"/>
                <w:sz w:val="10"/>
              </w:rPr>
              <w:t>RECEITA CORRENTE LÍQUIDA - RCL (IV)</w:t>
            </w:r>
          </w:p>
          <w:p w14:paraId="154D301E" w14:textId="77777777" w:rsidR="005B24F0" w:rsidRDefault="00741CBA">
            <w:pPr>
              <w:spacing w:after="136"/>
            </w:pPr>
            <w:r>
              <w:rPr>
                <w:rFonts w:ascii="Arial" w:eastAsia="Arial" w:hAnsi="Arial" w:cs="Arial"/>
                <w:sz w:val="10"/>
              </w:rPr>
              <w:t>(-) Transferências obrigatórias da União relativas às emendas individuais (art. 166-A, § 1º, da CF) (V)</w:t>
            </w:r>
          </w:p>
          <w:p w14:paraId="4D3BB3E8" w14:textId="77777777" w:rsidR="005B24F0" w:rsidRDefault="00741CBA">
            <w:pPr>
              <w:spacing w:after="184"/>
            </w:pPr>
            <w:r>
              <w:rPr>
                <w:rFonts w:ascii="Arial" w:eastAsia="Arial" w:hAnsi="Arial" w:cs="Arial"/>
                <w:sz w:val="10"/>
              </w:rPr>
              <w:t>(-) Transferências obrigatórias da União relativas às emendas de bancada (art. 166, § 16 da CF) (VI)</w:t>
            </w:r>
          </w:p>
          <w:p w14:paraId="0671B04A" w14:textId="77777777" w:rsidR="005B24F0" w:rsidRPr="00741CBA" w:rsidRDefault="00741CBA">
            <w:pPr>
              <w:spacing w:after="131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RECEITA CORRENTE LÍQUIDA AJUSTADA PARA CÁLCULO DOS LIMITES DA DESPESA COM PESSOAL (VII) = (IV - V - VI)</w:t>
            </w:r>
          </w:p>
          <w:p w14:paraId="5284B4AA" w14:textId="77777777" w:rsidR="005B24F0" w:rsidRDefault="00741CBA">
            <w:pPr>
              <w:spacing w:after="63"/>
            </w:pPr>
            <w:r>
              <w:rPr>
                <w:rFonts w:ascii="Arial" w:eastAsia="Arial" w:hAnsi="Arial" w:cs="Arial"/>
                <w:b/>
                <w:sz w:val="12"/>
              </w:rPr>
              <w:t>DESPESA TOTAL COM PESSOAL - DTP (VIII) = (III a + III b)</w:t>
            </w:r>
          </w:p>
          <w:p w14:paraId="4813B6EC" w14:textId="77777777" w:rsidR="005B24F0" w:rsidRDefault="00741CBA">
            <w:pPr>
              <w:spacing w:after="116"/>
            </w:pPr>
            <w:r>
              <w:rPr>
                <w:rFonts w:ascii="Arial" w:eastAsia="Arial" w:hAnsi="Arial" w:cs="Arial"/>
                <w:b/>
                <w:sz w:val="10"/>
              </w:rPr>
              <w:t>LIMITE MÁXIMO (VIII) (incisos I, II e III, art. 20 da LRF)</w:t>
            </w:r>
          </w:p>
          <w:p w14:paraId="375D5B6B" w14:textId="77777777" w:rsidR="005B24F0" w:rsidRDefault="00741CBA">
            <w:pPr>
              <w:spacing w:after="116"/>
            </w:pPr>
            <w:r>
              <w:rPr>
                <w:rFonts w:ascii="Arial" w:eastAsia="Arial" w:hAnsi="Arial" w:cs="Arial"/>
                <w:b/>
                <w:sz w:val="10"/>
              </w:rPr>
              <w:t>LIMITE PRUDENCIAL (IX) = (0,95 x VIII) (parágrafo único do art. 22 da LRF)</w:t>
            </w:r>
          </w:p>
          <w:p w14:paraId="1388EFFD" w14:textId="77777777" w:rsidR="005B24F0" w:rsidRDefault="00741CBA">
            <w:r>
              <w:rPr>
                <w:rFonts w:ascii="Arial" w:eastAsia="Arial" w:hAnsi="Arial" w:cs="Arial"/>
                <w:b/>
                <w:sz w:val="10"/>
              </w:rPr>
              <w:t>LIMITE DE ALERTA (X) = (0,90 x VIII) (inciso II do §1o do art. 59 da LRF)</w:t>
            </w:r>
          </w:p>
        </w:tc>
        <w:tc>
          <w:tcPr>
            <w:tcW w:w="56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C39399" w14:textId="66FA75F0" w:rsidR="00B82155" w:rsidRPr="00741CBA" w:rsidRDefault="000F642B" w:rsidP="000F642B">
            <w:pPr>
              <w:spacing w:after="136"/>
              <w:ind w:right="146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14.197.337,94</w:t>
            </w:r>
          </w:p>
          <w:p w14:paraId="500228A7" w14:textId="77777777" w:rsidR="00B82155" w:rsidRPr="00741CBA" w:rsidRDefault="00B82155" w:rsidP="00B82155">
            <w:pPr>
              <w:spacing w:after="136"/>
              <w:ind w:right="146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-</w:t>
            </w:r>
          </w:p>
          <w:p w14:paraId="7DDE60DC" w14:textId="77777777" w:rsidR="00B82155" w:rsidRPr="00741CBA" w:rsidRDefault="00B82155" w:rsidP="00B82155">
            <w:pPr>
              <w:spacing w:after="176"/>
              <w:ind w:right="146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-</w:t>
            </w:r>
          </w:p>
          <w:p w14:paraId="5736E217" w14:textId="0B317571" w:rsidR="00B82155" w:rsidRDefault="000F642B" w:rsidP="00B82155">
            <w:pPr>
              <w:spacing w:after="156"/>
              <w:ind w:right="146"/>
              <w:jc w:val="right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  <w:r w:rsidRPr="000F642B">
              <w:rPr>
                <w:rFonts w:ascii="Arial" w:eastAsia="Arial" w:hAnsi="Arial" w:cs="Arial"/>
                <w:b/>
                <w:bCs/>
                <w:sz w:val="10"/>
                <w:szCs w:val="10"/>
              </w:rPr>
              <w:t>14.197.337,94</w:t>
            </w:r>
          </w:p>
          <w:p w14:paraId="037336A3" w14:textId="36E3AAC6" w:rsidR="000F642B" w:rsidRPr="000F642B" w:rsidRDefault="000F642B" w:rsidP="00B82155">
            <w:pPr>
              <w:spacing w:after="156"/>
              <w:ind w:right="146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412.250,73</w:t>
            </w:r>
          </w:p>
          <w:p w14:paraId="6F8C6418" w14:textId="0BF1A1E3" w:rsidR="00B82155" w:rsidRPr="00741CBA" w:rsidRDefault="000F642B" w:rsidP="00B82155">
            <w:pPr>
              <w:spacing w:after="96"/>
              <w:ind w:right="146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851.840,28</w:t>
            </w:r>
          </w:p>
          <w:p w14:paraId="77E8E174" w14:textId="4B77F97D" w:rsidR="00B82155" w:rsidRPr="00741CBA" w:rsidRDefault="000F642B" w:rsidP="00B82155">
            <w:pPr>
              <w:spacing w:after="116"/>
              <w:ind w:right="146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809.248,27</w:t>
            </w:r>
          </w:p>
          <w:p w14:paraId="3C1E1F58" w14:textId="358AC116" w:rsidR="00B82155" w:rsidRDefault="000F642B" w:rsidP="00B82155">
            <w:pPr>
              <w:spacing w:after="116"/>
              <w:ind w:right="146"/>
              <w:jc w:val="right"/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766.656.25</w:t>
            </w:r>
          </w:p>
          <w:p w14:paraId="2DD49DBF" w14:textId="77777777" w:rsidR="00B82155" w:rsidRPr="00741CBA" w:rsidRDefault="00B82155" w:rsidP="00B82155">
            <w:pPr>
              <w:spacing w:after="116"/>
              <w:jc w:val="right"/>
              <w:rPr>
                <w:sz w:val="10"/>
                <w:szCs w:val="10"/>
              </w:rPr>
            </w:pPr>
          </w:p>
          <w:p w14:paraId="076B87C4" w14:textId="6AA544B7" w:rsidR="005B24F0" w:rsidRPr="00741CBA" w:rsidRDefault="00B82155" w:rsidP="00B82155">
            <w:pPr>
              <w:spacing w:after="136"/>
              <w:ind w:left="6650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5,40</w:t>
            </w:r>
            <w:r w:rsidR="00741CBA">
              <w:rPr>
                <w:rFonts w:ascii="Arial" w:eastAsia="Arial" w:hAnsi="Arial" w:cs="Arial"/>
                <w:sz w:val="10"/>
                <w:szCs w:val="10"/>
              </w:rPr>
              <w:t>1</w:t>
            </w:r>
            <w:r w:rsidR="00741CBA">
              <w:rPr>
                <w:rFonts w:ascii="Arial" w:eastAsia="Arial" w:hAnsi="Arial" w:cs="Arial"/>
                <w:sz w:val="10"/>
                <w:szCs w:val="10"/>
              </w:rPr>
              <w:lastRenderedPageBreak/>
              <w:t>97.337,94</w:t>
            </w:r>
          </w:p>
          <w:p w14:paraId="43442F4A" w14:textId="77777777" w:rsidR="005B24F0" w:rsidRPr="00741CBA" w:rsidRDefault="00741CBA" w:rsidP="00741CBA">
            <w:pPr>
              <w:spacing w:after="136"/>
              <w:ind w:left="6650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0,00</w:t>
            </w:r>
          </w:p>
          <w:p w14:paraId="28A1E73D" w14:textId="77777777" w:rsidR="00741CBA" w:rsidRDefault="00741CBA" w:rsidP="00741CBA">
            <w:pPr>
              <w:spacing w:line="535" w:lineRule="auto"/>
              <w:ind w:left="6533" w:right="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 xml:space="preserve">0,00 </w:t>
            </w:r>
          </w:p>
          <w:p w14:paraId="29D6EF7E" w14:textId="14479BE9" w:rsidR="005B24F0" w:rsidRPr="00741CBA" w:rsidRDefault="00741CBA" w:rsidP="00741CBA">
            <w:pPr>
              <w:spacing w:line="535" w:lineRule="auto"/>
              <w:ind w:left="6533" w:right="6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14.197.337,94</w:t>
            </w:r>
          </w:p>
          <w:p w14:paraId="35AE84CC" w14:textId="77777777" w:rsidR="005B24F0" w:rsidRPr="00741CBA" w:rsidRDefault="00741CBA" w:rsidP="00741CBA">
            <w:pPr>
              <w:spacing w:after="96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412.250,73</w:t>
            </w:r>
          </w:p>
          <w:p w14:paraId="03295FA7" w14:textId="799C0A9C" w:rsidR="005B24F0" w:rsidRPr="00741CBA" w:rsidRDefault="00741CBA" w:rsidP="00741CBA">
            <w:pPr>
              <w:spacing w:after="116"/>
              <w:ind w:left="665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851.840,28</w:t>
            </w:r>
          </w:p>
          <w:p w14:paraId="65473F77" w14:textId="01A3BBEA" w:rsidR="005B24F0" w:rsidRPr="00741CBA" w:rsidRDefault="00741CBA" w:rsidP="00741CBA">
            <w:pPr>
              <w:spacing w:after="116"/>
              <w:ind w:left="665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809.248,27</w:t>
            </w:r>
          </w:p>
          <w:p w14:paraId="795AA21A" w14:textId="788AE049" w:rsidR="005B24F0" w:rsidRPr="00741CBA" w:rsidRDefault="00741CBA" w:rsidP="00741CBA">
            <w:pPr>
              <w:ind w:left="665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lastRenderedPageBreak/>
              <w:t>766.656,25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9C98A" w14:textId="77777777" w:rsidR="005B24F0" w:rsidRPr="00741CBA" w:rsidRDefault="00741CBA">
            <w:pPr>
              <w:spacing w:after="136"/>
              <w:ind w:righ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lastRenderedPageBreak/>
              <w:t>-</w:t>
            </w:r>
          </w:p>
          <w:p w14:paraId="038583FC" w14:textId="77777777" w:rsidR="005B24F0" w:rsidRPr="00741CBA" w:rsidRDefault="00741CBA">
            <w:pPr>
              <w:spacing w:after="136"/>
              <w:ind w:righ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-</w:t>
            </w:r>
          </w:p>
          <w:p w14:paraId="34250DA6" w14:textId="77777777" w:rsidR="005B24F0" w:rsidRPr="00741CBA" w:rsidRDefault="00741CBA">
            <w:pPr>
              <w:spacing w:after="176"/>
              <w:ind w:righ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-</w:t>
            </w:r>
          </w:p>
          <w:p w14:paraId="0C896E80" w14:textId="77777777" w:rsidR="005B24F0" w:rsidRPr="00741CBA" w:rsidRDefault="00741CBA">
            <w:pPr>
              <w:spacing w:after="156"/>
              <w:ind w:right="3"/>
              <w:jc w:val="center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sz w:val="10"/>
                <w:szCs w:val="10"/>
              </w:rPr>
              <w:t>-</w:t>
            </w:r>
          </w:p>
          <w:p w14:paraId="0F60EC22" w14:textId="2ED3DD40" w:rsidR="005B24F0" w:rsidRPr="00741CBA" w:rsidRDefault="00741CBA">
            <w:pPr>
              <w:spacing w:after="96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41CBA">
              <w:rPr>
                <w:rFonts w:ascii="Arial" w:hAnsi="Arial" w:cs="Arial"/>
                <w:b/>
                <w:bCs/>
                <w:sz w:val="10"/>
                <w:szCs w:val="10"/>
              </w:rPr>
              <w:t>2,9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144FA0B5" w14:textId="77777777" w:rsidR="005B24F0" w:rsidRPr="00741CBA" w:rsidRDefault="00741CBA">
            <w:pPr>
              <w:spacing w:after="116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6,00</w:t>
            </w:r>
          </w:p>
          <w:p w14:paraId="4DD4F6C0" w14:textId="77777777" w:rsidR="005B24F0" w:rsidRPr="00741CBA" w:rsidRDefault="00741CBA">
            <w:pPr>
              <w:spacing w:after="116"/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5,70</w:t>
            </w:r>
          </w:p>
          <w:p w14:paraId="7E0B0A06" w14:textId="77777777" w:rsidR="005B24F0" w:rsidRPr="00741CBA" w:rsidRDefault="00741CBA">
            <w:pPr>
              <w:jc w:val="right"/>
              <w:rPr>
                <w:sz w:val="10"/>
                <w:szCs w:val="10"/>
              </w:rPr>
            </w:pPr>
            <w:r w:rsidRPr="00741CBA">
              <w:rPr>
                <w:rFonts w:ascii="Arial" w:eastAsia="Arial" w:hAnsi="Arial" w:cs="Arial"/>
                <w:b/>
                <w:sz w:val="10"/>
                <w:szCs w:val="10"/>
              </w:rPr>
              <w:t>5,40</w:t>
            </w:r>
          </w:p>
        </w:tc>
      </w:tr>
    </w:tbl>
    <w:p w14:paraId="11FFCD49" w14:textId="77777777" w:rsidR="005B24F0" w:rsidRDefault="00741CBA">
      <w:pPr>
        <w:tabs>
          <w:tab w:val="right" w:pos="15980"/>
        </w:tabs>
        <w:spacing w:after="0"/>
      </w:pPr>
      <w:r>
        <w:rPr>
          <w:rFonts w:ascii="Arial" w:eastAsia="Arial" w:hAnsi="Arial" w:cs="Arial"/>
          <w:sz w:val="10"/>
        </w:rPr>
        <w:lastRenderedPageBreak/>
        <w:t>[1400159:1000:GovNet versão:2006022]  Sistema de Informação do MUNICIPIO DE BONFIM</w:t>
      </w:r>
      <w:r>
        <w:rPr>
          <w:rFonts w:ascii="Arial" w:eastAsia="Arial" w:hAnsi="Arial" w:cs="Arial"/>
          <w:sz w:val="10"/>
        </w:rPr>
        <w:tab/>
        <w:t># 1/1,00</w:t>
      </w:r>
    </w:p>
    <w:sectPr w:rsidR="005B24F0">
      <w:pgSz w:w="16840" w:h="11900" w:orient="landscape"/>
      <w:pgMar w:top="1440" w:right="300" w:bottom="144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F0"/>
    <w:rsid w:val="00060FB7"/>
    <w:rsid w:val="000F642B"/>
    <w:rsid w:val="004E5CEB"/>
    <w:rsid w:val="005B24F0"/>
    <w:rsid w:val="00741CBA"/>
    <w:rsid w:val="00B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7AAD4"/>
  <w15:docId w15:val="{E5EE4702-A2C9-4566-9653-61E13B0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Edicley Mesquita</dc:creator>
  <cp:keywords/>
  <cp:lastModifiedBy>Edicley Mesquita</cp:lastModifiedBy>
  <cp:revision>3</cp:revision>
  <dcterms:created xsi:type="dcterms:W3CDTF">2020-06-08T19:02:00Z</dcterms:created>
  <dcterms:modified xsi:type="dcterms:W3CDTF">2020-06-09T15:54:00Z</dcterms:modified>
</cp:coreProperties>
</file>